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1. Задание 1 № </w:t>
      </w:r>
      <w:hyperlink r:id="rId4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12166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На рисунке изображено одно из проявлений жизнедеятельности трипаносомы.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4267200" cy="2428875"/>
            <wp:effectExtent l="0" t="0" r="0" b="9525"/>
            <wp:docPr id="12" name="Рисунок 12" descr="https://bio-oge.sdamgia.ru/get_file?id=20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io-oge.sdamgia.ru/get_file?id=2072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общее свойство живых систем иллюстрирует данный процесс?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2. Задание 2 № </w:t>
      </w:r>
      <w:hyperlink r:id="rId6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1218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Формулу какого вещества следует вписать на месте пропуска в схеме химической реакции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1" name="Прямоугольник 11" descr="6СО_2 плюс 6Н_2О = … плюс 6О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ECA66F" id="Прямоугольник 11" o:spid="_x0000_s1026" alt="6СО_2 плюс 6Н_2О = … плюс 6О_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3k5gJAwMAAAA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?</w:t>
      </w:r>
    </w:p>
    <w:p w:rsidR="00E3414B" w:rsidRPr="00E3414B" w:rsidRDefault="00E3414B" w:rsidP="00E341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глюкозы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хлорофилла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гемоглобина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ДНК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3. Задание 3 № </w:t>
      </w:r>
      <w:hyperlink r:id="rId7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19515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Для получения продуктов питания человек использует бактерии –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сернокислые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молочнокислые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гнилостные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нитрифицирующие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4. Задание 4 № </w:t>
      </w:r>
      <w:hyperlink r:id="rId8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14844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Особенности строения какого органа цветковых растений играют решающую роль при их объединении в классы?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цветка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плода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семени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стебля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5. Задание 5 № </w:t>
      </w:r>
      <w:hyperlink r:id="rId9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775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Земноводные благодаря шейному позвонку способны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вытягивать голову вперёд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опускать и поднимать голову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делать головой вращательные движения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поворачивать голову в правую и левую стороны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6. Задание 6 № </w:t>
      </w:r>
      <w:hyperlink r:id="rId10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584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фактор эволюции человека относят к социальным?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наследственная изменчивость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борьба за существование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естественный отбор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развитие второй сигнальной системы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7. Задание 7 № </w:t>
      </w:r>
      <w:hyperlink r:id="rId11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3024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Женские половые гормоны секретируются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440"/>
        <w:gridCol w:w="8659"/>
      </w:tblGrid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поджелудочной железой</w:t>
            </w:r>
          </w:p>
        </w:tc>
      </w:tr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вилочковой железой</w:t>
            </w:r>
          </w:p>
        </w:tc>
      </w:tr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яичниками</w:t>
            </w:r>
          </w:p>
        </w:tc>
      </w:tr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щитовидной железой</w:t>
            </w:r>
          </w:p>
        </w:tc>
      </w:tr>
    </w:tbl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8. Задание 8 № </w:t>
      </w:r>
      <w:hyperlink r:id="rId12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2077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 скелету свободной верхней конечности относят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плюсну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лучевую кость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грудину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ключицу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9. Задание 9 № </w:t>
      </w:r>
      <w:hyperlink r:id="rId13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556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Эритроциты не слипаются друг с другом, если человеку при переливании вводится кровь,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принадлежащая любому здоровому человеку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имеющая достаточное количество солей кальция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содержащая необходимую концентрацию витаминов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соответствующая его группе крови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10. Задание 10 № </w:t>
      </w:r>
      <w:hyperlink r:id="rId14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2112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905000" cy="2600325"/>
            <wp:effectExtent l="0" t="0" r="0" b="9525"/>
            <wp:docPr id="10" name="Рисунок 10" descr="https://bio-oge.sdamgia.ru/get_file?id=8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io-oge.sdamgia.ru/get_file?id=80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орган пищеварения на рисунке обозначен буквой А?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пищевод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желудок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тонкая кишка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толстая кишка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11. Задание 11 № </w:t>
      </w:r>
      <w:hyperlink r:id="rId16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2038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Отдел слухового анализатора, передающий нервные импульсы в головной мозг, образован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слуховыми нервами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слуховой трубой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барабанной перепонкой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рецепторами, расположенными в улитке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12. Задание 12 № </w:t>
      </w:r>
      <w:hyperlink r:id="rId17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1878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Мать гуляет с ребёнком и вдруг видит, что к ним бежит большая собака. Мать берёт ребёнка на руки. Что является причиной такого поведения матери?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страх за свою жизнь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материнский инстинкт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защитный рефлекс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особенности воспитания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13. Задание 13 № </w:t>
      </w:r>
      <w:hyperlink r:id="rId18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19527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>Диагностику какого из перечисленных заболеваний можно осуществлять, используя изображённый на рисунке прибор?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1847850" cy="1809750"/>
            <wp:effectExtent l="0" t="0" r="0" b="0"/>
            <wp:docPr id="9" name="Рисунок 9" descr="https://bio-oge.sdamgia.ru/get_file?id=26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bio-oge.sdamgia.ru/get_file?id=261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пневмонии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гастрита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туберкулёза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гипертонии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14. Задание 14 № </w:t>
      </w:r>
      <w:hyperlink r:id="rId20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180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Между какими организмами складываются взаимовыгодные отношения в природе?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паук–клещ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рак отшельник–актиния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лиса–заяц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ласка–горностай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15. Задание 15 № </w:t>
      </w:r>
      <w:hyperlink r:id="rId21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1580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Ближайшими предками ресничных червей считаются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Кишечнополостные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Простейшие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Круглые черви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Кольчатые черви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16. Задание 16 № </w:t>
      </w:r>
      <w:hyperlink r:id="rId22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471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Между объектами и процессами, указанными в столбцах приведённой ниже таблицы, имеется определённая связь: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0"/>
        <w:gridCol w:w="3973"/>
      </w:tblGrid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Процесс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тРНК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Перенос аминокислот к месту сборки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иРНК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...</w:t>
            </w:r>
          </w:p>
        </w:tc>
      </w:tr>
    </w:tbl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Какое понятие следует вписать на место пропуска в этой таблице?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обеспечение клеток энергией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образование рибосом в клетке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перенос информации к рибосомам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регуляция роста и деления клеток.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17. Задание 17 № </w:t>
      </w:r>
      <w:hyperlink r:id="rId23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2990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Верны ли суждения об особенностях гуморальной регуляции функций в организме человека?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А. Гуморальная регуляция физиологических процессов осуществляется с помощью химических веществ − ферментов, которые поступают из различных органов и тканей в кровь.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Б. Гуморальная регуляция в организме человека осуществляется медленнее, чем распространение нервных импульсов.</w:t>
      </w:r>
    </w:p>
    <w:tbl>
      <w:tblPr>
        <w:tblW w:w="5000" w:type="pct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40"/>
        <w:gridCol w:w="440"/>
        <w:gridCol w:w="8659"/>
      </w:tblGrid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верно только А</w:t>
            </w:r>
          </w:p>
        </w:tc>
      </w:tr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верно только Б</w:t>
            </w:r>
          </w:p>
        </w:tc>
      </w:tr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верны оба суждения</w:t>
            </w:r>
          </w:p>
        </w:tc>
      </w:tr>
      <w:tr w:rsidR="00E3414B" w:rsidRPr="00E3414B" w:rsidTr="00E3414B"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 </w:t>
            </w:r>
          </w:p>
        </w:tc>
        <w:tc>
          <w:tcPr>
            <w:tcW w:w="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4)</w:t>
            </w: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оба суждения неверны</w:t>
            </w:r>
          </w:p>
        </w:tc>
      </w:tr>
    </w:tbl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18. Задание 18 № </w:t>
      </w:r>
      <w:hyperlink r:id="rId24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14920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Изучите график, отражающий зависимость роста длины крыльев у самок дрозофилы от температуры окружающей среды (по оси </w:t>
      </w:r>
      <w:r w:rsidRPr="00E3414B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х</w:t>
      </w: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— отложена температура (в °С) окружающей среды во время развития, а по оси </w:t>
      </w:r>
      <w:r w:rsidRPr="00E3414B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у</w:t>
      </w: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— длина крыльев (в мм)).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3743325" cy="2152650"/>
            <wp:effectExtent l="0" t="0" r="9525" b="0"/>
            <wp:docPr id="8" name="Рисунок 8" descr="https://bio-oge.sdamgia.ru/get_file?id=2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io-oge.sdamgia.ru/get_file?id=212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два из приведённых ниже описаний наиболее точно характеризуют данную зависимость в указанном диапазоне температур?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Крылья мух растут вместе с увеличением размеров тела при росте температуры.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Длина крыльев линейно растёт с ростом температуры в диапазоне от 18 до 30 градусов.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Максимальная длина крыльев — 1,5 мм.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При температуре ниже 18 градусов крылья у мух не изменяются.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При температуре 30 градусов наблюдается резкий скачок роста длины крыльев.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19. Задание 19 № </w:t>
      </w:r>
      <w:hyperlink r:id="rId26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1885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Какие из перечисленных признаков характерны для ксилемы? Выберите три верных признака из шести и запишите цифры, под которыми они указаны.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является основной тканью растения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служит для проведения воды от корней к листьям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клетки имеют сильно вытянутую форму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в клетках есть хлоропласты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стенки клеток утолщены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клетки живые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20. Задание 20 № </w:t>
      </w:r>
      <w:hyperlink r:id="rId27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14922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Известно, что </w:t>
      </w: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малый прудовик</w:t>
      </w: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— брюхоногий моллюск, обитающий в пресных водоёмах и питающийся растительной пищей. Используя эти сведения, выберите из приведённого ниже списка три утверждения, относящиеся к описанию </w:t>
      </w: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данных</w:t>
      </w: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признаков этого животного.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таблицу цифры, соответствующие выбранным ответам.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Передвигается с помощью подошвы.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Периодически поднимается из толщи к поверхности воды.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Потребляет как живые растения, так и растительный детрит.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Служит одним из объектов питания чаек.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Является промежуточным хозяином печёночного сосальщика.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6) Откладывает большое количество яиц, заключённых в прозрачные слизистые кладки вытянутой формы.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21. Задание 21 № </w:t>
      </w:r>
      <w:hyperlink r:id="rId28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2124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Установите соответствие между признаком и царством организмов, для которого этот признак характерен. Для этого к каждому элементу первого столбца подберите позицию из второго столбца. Впишите в таблицу цифры выбранных ответов.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877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359"/>
        <w:gridCol w:w="216"/>
        <w:gridCol w:w="2200"/>
      </w:tblGrid>
      <w:tr w:rsidR="00E3414B" w:rsidRPr="00E3414B" w:rsidTr="00E3414B">
        <w:tc>
          <w:tcPr>
            <w:tcW w:w="5584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Царство</w:t>
            </w:r>
          </w:p>
        </w:tc>
      </w:tr>
      <w:tr w:rsidR="00E3414B" w:rsidRPr="00E3414B" w:rsidTr="00E3414B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регулируют свою деятельность рефлекторно</w:t>
            </w:r>
          </w:p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образуют кислород на свету</w:t>
            </w:r>
          </w:p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поглощают углекислый газ и воду в процессе питания</w:t>
            </w:r>
          </w:p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Г) питаются готовыми органическими веществами</w:t>
            </w:r>
          </w:p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Д) активно передвигаются в поисках пищи</w:t>
            </w:r>
          </w:p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Е) образуют углеводы на свету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Растения</w:t>
            </w:r>
          </w:p>
          <w:p w:rsidR="00E3414B" w:rsidRPr="00E3414B" w:rsidRDefault="00E3414B" w:rsidP="00E3414B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Животные</w:t>
            </w:r>
          </w:p>
        </w:tc>
      </w:tr>
    </w:tbl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  <w:gridCol w:w="675"/>
      </w:tblGrid>
      <w:tr w:rsidR="00E3414B" w:rsidRPr="00E3414B" w:rsidTr="00E341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</w:tr>
      <w:tr w:rsidR="00E3414B" w:rsidRPr="00E3414B" w:rsidTr="00E341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22. Задание 22 № </w:t>
      </w:r>
      <w:hyperlink r:id="rId29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443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Расположите в правильном порядке события, происходящие в процессе развития сумчатых, на примере кенгуру. В ответе запишите соответствующую последовательность цифр.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захватывание детёнышем набухшего соска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выпрыгивание детёныша из сумки и переход к самостоятельной жизни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перемещение детёныша в сумку матери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4) рождение самкой детёныша величиной с грецкий орех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5) впрыскивание матерью в рот детёныша молока путём сокращения особых мышц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23. Задание 23 № </w:t>
      </w:r>
      <w:hyperlink r:id="rId30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1276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Вставьте в текст «Световая фаза фотосинтеза» пропущенные термины из предложенного перечня, используя для этого цифровые обозначения. Запишите в текст цифры выбранных ответов, а затем получившуюся последовательность цифр (по тексту) впишите в приведённую ниже таблицу.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СВЕТОВАЯ ФАЗА ФОТОСИНТЕЗА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 настоящее время установлено, что фотосинтез протекает в две фазы: световую и ___________ (А). В световую фазу благодаря солнечной энергии происходит возбуждение молекул ___________ (Б) и синтез молекул ___________ (В). Одновременно с этой реакцией под действием света разлагается вода с выделением свободного ___________ (Г). Этот процесс называется фотолиз.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ПЕРЕЧЕНЬ ТЕРМИНОВ:</w:t>
      </w:r>
    </w:p>
    <w:tbl>
      <w:tblPr>
        <w:tblW w:w="78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0"/>
        <w:gridCol w:w="1950"/>
        <w:gridCol w:w="1950"/>
        <w:gridCol w:w="1950"/>
      </w:tblGrid>
      <w:tr w:rsidR="00E3414B" w:rsidRPr="00E3414B" w:rsidTr="00E3414B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ДНК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2) </w:t>
            </w:r>
            <w:proofErr w:type="spellStart"/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темновая</w:t>
            </w:r>
            <w:proofErr w:type="spellEnd"/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кислород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АТФ</w:t>
            </w:r>
          </w:p>
        </w:tc>
      </w:tr>
      <w:tr w:rsidR="00E3414B" w:rsidRPr="00E3414B" w:rsidTr="00E3414B"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сумеречная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гемоглобин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7) хлорофилл</w:t>
            </w: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8) углекислый газ</w:t>
            </w:r>
          </w:p>
        </w:tc>
      </w:tr>
    </w:tbl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</w:tblGrid>
      <w:tr w:rsidR="00E3414B" w:rsidRPr="00E3414B" w:rsidTr="00E341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</w:tr>
      <w:tr w:rsidR="00E3414B" w:rsidRPr="00E3414B" w:rsidTr="00E341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24. Задание 24 № </w:t>
      </w:r>
      <w:hyperlink r:id="rId31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1277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фотографии собаки породы стаффордширский терьер. Выберите характеристики, соответствующие его внешнему строению, по следующему плану: окрас собаки, форма головы, форма ушей, положение шеи, форма хвоста. При выполнении работы используйте линейку и карандаш.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4476750" cy="2181225"/>
            <wp:effectExtent l="0" t="0" r="0" b="9525"/>
            <wp:docPr id="7" name="Рисунок 7" descr="https://bio-oge.sdamgia.ru/get_file?id=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io-oge.sdamgia.ru/get_file?id=59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А. Окрас</w:t>
      </w: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29225" cy="3676650"/>
            <wp:effectExtent l="0" t="0" r="9525" b="0"/>
            <wp:docPr id="6" name="Рисунок 6" descr="https://bio-oge.sdamgia.ru/get_file?id=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io-oge.sdamgia.ru/get_file?id=20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Б. Форма головы</w:t>
      </w: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19700" cy="3867150"/>
            <wp:effectExtent l="0" t="0" r="0" b="0"/>
            <wp:docPr id="5" name="Рисунок 5" descr="https://bio-oge.sdamgia.ru/get_file?id=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io-oge.sdamgia.ru/get_file?id=20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В. Форма ушей</w:t>
      </w: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267325" cy="2600325"/>
            <wp:effectExtent l="0" t="0" r="9525" b="9525"/>
            <wp:docPr id="4" name="Рисунок 4" descr="https://bio-oge.sdamgia.ru/get_file?id=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io-oge.sdamgia.ru/get_file?id=37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Г. Положение шеи (пунктирная линия, образующая угол с горизонтальной плоскостью, параллельна задней поверхности шеи и проходит через глаз)</w:t>
      </w: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324475" cy="1438275"/>
            <wp:effectExtent l="0" t="0" r="9525" b="9525"/>
            <wp:docPr id="3" name="Рисунок 3" descr="https://bio-oge.sdamgia.ru/get_file?id=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io-oge.sdamgia.ru/get_file?id=2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lastRenderedPageBreak/>
        <w:t>Д. Форма хвоста</w:t>
      </w: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410200" cy="3771900"/>
            <wp:effectExtent l="0" t="0" r="0" b="0"/>
            <wp:docPr id="2" name="Рисунок 2" descr="https://bio-oge.sdamgia.ru/get_file?id=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io-oge.sdamgia.ru/get_file?id=22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24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Запишите в ответ цифры, расположив их в порядке, соответствующем буквам: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75"/>
        <w:gridCol w:w="675"/>
        <w:gridCol w:w="675"/>
        <w:gridCol w:w="675"/>
        <w:gridCol w:w="675"/>
      </w:tblGrid>
      <w:tr w:rsidR="00E3414B" w:rsidRPr="00E3414B" w:rsidTr="00E3414B"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6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</w:t>
            </w:r>
          </w:p>
        </w:tc>
      </w:tr>
      <w:tr w:rsidR="00E3414B" w:rsidRPr="00E3414B" w:rsidTr="00E3414B">
        <w:trPr>
          <w:trHeight w:val="2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25. Задание 25 № </w:t>
      </w:r>
      <w:hyperlink r:id="rId38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12483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Рассмотрите рисунки. Запасание какого вещество их объединяет? Почему растения запасают его?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6238875" cy="1504015"/>
            <wp:effectExtent l="0" t="0" r="0" b="1270"/>
            <wp:docPr id="1" name="Рисунок 1" descr="https://bio-oge.sdamgia.ru/get_file?id=20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io-oge.sdamgia.ru/get_file?id=2020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52" cy="152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26. Задание 26 № </w:t>
      </w:r>
      <w:hyperlink r:id="rId40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20968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Учёные изучали тип питания эвглены зелёной. Наблюдая за эвгленами учёные установили у них наличие зелёных пластид. В ходе эксперимента культуру эвглен поместили на длительное время в темноту. Через некоторое время обнаружилось, что эвглены живы, но утратили зелёную </w:t>
      </w:r>
      <w:bookmarkStart w:id="0" w:name="_GoBack"/>
      <w:bookmarkEnd w:id="0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окраску.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Какой вывод можно сделать о питании эвглены из этого исследования? За счёт какого вещества эвглена на свету имела зелёную окраску?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27. Задание 27 № </w:t>
      </w:r>
      <w:hyperlink r:id="rId41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1803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Используя содержание текста «Происхождение живых существ», ответьте на следующие вопросы.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Какое оборудование использовал в своем эксперименте Ф. </w:t>
      </w:r>
      <w:proofErr w:type="spellStart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Реди</w:t>
      </w:r>
      <w:proofErr w:type="spellEnd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?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Что было объектом исследования в опытах Л. Пастера?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Как на мясе в открытых банках могли появиться черви?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</w:p>
    <w:p w:rsidR="00E3414B" w:rsidRPr="00E3414B" w:rsidRDefault="00E3414B" w:rsidP="00E341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ПРОИСХОЖДЕНИЕ ЖИВЫХ СУЩЕСТВ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lastRenderedPageBreak/>
        <w:t xml:space="preserve">В Средние века люди охотно верили в то, что гуси произошли от пихтовых деревьев, а ягнята рождаются из плодов дынного дерева. Начало этим представлениям, получившим название «Теория самозарождения», положил древнегреческий философ Аристотель. В XVII в. Ф. </w:t>
      </w:r>
      <w:proofErr w:type="spellStart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Реди</w:t>
      </w:r>
      <w:proofErr w:type="spellEnd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высказал предположение о том, что живое рождается только от живого и никакого самозарождения нет. Он положил в четыре банки по куску змеи, рыбы, угря и говядины и закрыл их марлей, чтобы сохранить доступ воздуха. Четыре другие аналогичные банки он заполнил такими же кусками мяса, но оставил их открытыми. В эксперименте </w:t>
      </w:r>
      <w:proofErr w:type="spellStart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Реди</w:t>
      </w:r>
      <w:proofErr w:type="spellEnd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менял только одно условие: открыта или закрыта банка. В закрытую банку мухи попасть не могли. Через некоторое время в мясе, лежавшем в открытых (контрольных) сосудах появились черви. В закрытых банках никаких червей обнаружено не было.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В XIX в. серьёзный удар по теории самозарождения нанёс Л. Пастер, предположивший, что жизнь в питательные среды заносится вместе с воздухом в виде спор. Учёный сконструировал колбу с горлышком, похожим на лебединую шею, заполнил её мясным бульоном и прокипятил на спиртовке. После кипячения колба была оставлена на столе, и </w:t>
      </w:r>
      <w:proofErr w:type="gramStart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вся комнатная пыль</w:t>
      </w:r>
      <w:proofErr w:type="gramEnd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и микробы, находящиеся в воздухе, легко проникая через отверстие горлышка внутрь, оседали на изгибе, не попадая в бульон. Содержимое колбы долго оставалось неизменным. Однако если сломать горлышко (учёный использовал контрольные колбы), то бульон быстро мутнел. Таким образом, Пастер доказал, что жизнь не зарождается в бульоне, а приносится извне вместе с воздухом, содержащим споры грибов и бактерий. Следовательно, учёные, ставя свои опыты, опровергли один из важнейших аргументов сторонников теории самозарождения, которые считали, что воздух является тем «активным началом», которое обеспечивает возникновение живого из неживого.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28. Задание 28 № </w:t>
      </w:r>
      <w:hyperlink r:id="rId42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1056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Пользуясь таблицей «Состояние некоторых жизненных процессов у млекопитающих в период активности и во время спячки» и знаниями из области биологии, ответьте на следующие вопросы.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4"/>
        <w:gridCol w:w="1386"/>
        <w:gridCol w:w="1093"/>
        <w:gridCol w:w="1386"/>
        <w:gridCol w:w="1093"/>
        <w:gridCol w:w="1175"/>
      </w:tblGrid>
      <w:tr w:rsidR="00E3414B" w:rsidRPr="00E3414B" w:rsidTr="00E3414B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животного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Пульс в минуту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Температура тела, °С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% потери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в весе</w:t>
            </w:r>
          </w:p>
        </w:tc>
      </w:tr>
      <w:tr w:rsidR="00E3414B" w:rsidRPr="00E3414B" w:rsidTr="00E3414B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период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 время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спячки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период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во время</w:t>
            </w: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>спячки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E3414B" w:rsidRPr="00E3414B" w:rsidTr="00E341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Ёж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31,2</w:t>
            </w:r>
          </w:p>
        </w:tc>
      </w:tr>
      <w:tr w:rsidR="00E3414B" w:rsidRPr="00E3414B" w:rsidTr="00E341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Летучая мышь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</w:tr>
      <w:tr w:rsidR="00E3414B" w:rsidRPr="00E3414B" w:rsidTr="00E341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Хомяк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E3414B" w:rsidRPr="00E3414B" w:rsidTr="00E3414B">
        <w:trPr>
          <w:jc w:val="center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Жёлтый суслик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</w:t>
            </w:r>
          </w:p>
        </w:tc>
      </w:tr>
    </w:tbl>
    <w:p w:rsidR="00E3414B" w:rsidRPr="00E3414B" w:rsidRDefault="00E3414B" w:rsidP="00E3414B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1) Опускается ли температура тела животных ниже 0 °C во время спячки?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2) Кто из перечисленных животных в норме больше тратит энергии в период их активности?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Кто из перечисленных животных больше остальных теряет в весе за время спячки и почему?</w:t>
      </w:r>
    </w:p>
    <w:p w:rsidR="00E3414B" w:rsidRPr="00E3414B" w:rsidRDefault="00E3414B" w:rsidP="00E3414B">
      <w:pPr>
        <w:spacing w:after="75" w:line="240" w:lineRule="auto"/>
        <w:jc w:val="both"/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29. Задание 29 № </w:t>
      </w:r>
      <w:hyperlink r:id="rId43" w:history="1">
        <w:r w:rsidRPr="00E3414B">
          <w:rPr>
            <w:rFonts w:ascii="Verdana" w:eastAsia="Times New Roman" w:hAnsi="Verdana" w:cs="Times New Roman"/>
            <w:b/>
            <w:bCs/>
            <w:color w:val="090949"/>
            <w:sz w:val="18"/>
            <w:szCs w:val="18"/>
            <w:u w:val="single"/>
            <w:lang w:eastAsia="ru-RU"/>
          </w:rPr>
          <w:t>19542</w:t>
        </w:r>
      </w:hyperlink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Иван Петрович работает почтальоном и любит велосипедный спорт, поэтому корреспонденцию он развозит на велосипеде со средней скоростью 10 км/ч. В первую половину дня он работает 4 часа и затем идёт на обед в кафе быстрого питания. Иван Петрович заказал себе на обед куриную лапшу, котлету из птицы с картофельным пюре, салат овощной и морс клюквенный. Используя данные таблиц 1 и 2, выполните задания.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1) Рассчитайте </w:t>
      </w:r>
      <w:proofErr w:type="spellStart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энергозатраты</w:t>
      </w:r>
      <w:proofErr w:type="spellEnd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во время езды на велосипеде.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2) Рассчитайте калорийность заказанного обеда. Насколько заказанные блюда компенсируют </w:t>
      </w:r>
      <w:proofErr w:type="spellStart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энергозатраты</w:t>
      </w:r>
      <w:proofErr w:type="spellEnd"/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 xml:space="preserve"> работы в первой половине дня (в %)?</w:t>
      </w:r>
    </w:p>
    <w:p w:rsidR="00E3414B" w:rsidRPr="00E3414B" w:rsidRDefault="00E3414B" w:rsidP="00E3414B">
      <w:pPr>
        <w:spacing w:after="0" w:line="240" w:lineRule="auto"/>
        <w:ind w:firstLine="375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3) Иван Петрович предпочитает стерилизованное молоко пастеризованному. Объясните почему.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Таблица 1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before="150" w:after="15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proofErr w:type="spellStart"/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Энергозатраты</w:t>
      </w:r>
      <w:proofErr w:type="spellEnd"/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 xml:space="preserve"> при различных видах физической активности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7"/>
        <w:gridCol w:w="2250"/>
      </w:tblGrid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физической активности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Энергетическая стоимость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- 5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езда на велосипеде - 10 км/ч; волейбол любительский; стрельба из лука;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гребля на байдарке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4,5 ккал/мин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after="0" w:line="240" w:lineRule="auto"/>
              <w:ind w:firstLine="37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- 5,5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езда на велосипеде - 13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настольный теннис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5,5 ккал/мин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Ритмическая гимнастика;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- 6,5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езда на велосипеде - 16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каноэ - 6,5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верховая езда - быстрая рысь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6,5 ккал/мин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Роликовые коньки - 15 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- 8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езда на велосипеде - 17,5 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бадминтон - соревнования;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большой теннис - одиночный разряд;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лёгкий спуск с горы на лыжах: водные лыжи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7,5 ккал/мин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Бег трусцой;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езда на велосипеде - 19 км/ч;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энергичный спуск с горы на лыжах; баскетбол; хоккей с шайбой; футбол; игра с мячом в зале;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колка дров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9,5 ккал/мин</w:t>
            </w:r>
          </w:p>
        </w:tc>
      </w:tr>
    </w:tbl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i/>
          <w:iCs/>
          <w:color w:val="000000"/>
          <w:sz w:val="18"/>
          <w:szCs w:val="18"/>
          <w:lang w:eastAsia="ru-RU"/>
        </w:rPr>
        <w:t>Таблица 2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p w:rsidR="00E3414B" w:rsidRPr="00E3414B" w:rsidRDefault="00E3414B" w:rsidP="00E3414B">
      <w:pPr>
        <w:spacing w:before="150" w:after="150" w:line="240" w:lineRule="auto"/>
        <w:jc w:val="center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b/>
          <w:bCs/>
          <w:color w:val="000000"/>
          <w:sz w:val="18"/>
          <w:szCs w:val="18"/>
          <w:lang w:eastAsia="ru-RU"/>
        </w:rPr>
        <w:t>Таблица энергетической и пищевой ценности продукции кафе быстрого питания</w:t>
      </w:r>
    </w:p>
    <w:p w:rsidR="00E3414B" w:rsidRPr="00E3414B" w:rsidRDefault="00E3414B" w:rsidP="00E3414B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</w:pPr>
      <w:r w:rsidRPr="00E3414B">
        <w:rPr>
          <w:rFonts w:ascii="Verdana" w:eastAsia="Times New Roman" w:hAnsi="Verdana" w:cs="Times New Roman"/>
          <w:color w:val="000000"/>
          <w:sz w:val="18"/>
          <w:szCs w:val="18"/>
          <w:lang w:eastAsia="ru-RU"/>
        </w:rPr>
        <w:t> </w:t>
      </w:r>
    </w:p>
    <w:tbl>
      <w:tblPr>
        <w:tblW w:w="35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31"/>
        <w:gridCol w:w="836"/>
        <w:gridCol w:w="856"/>
        <w:gridCol w:w="1244"/>
        <w:gridCol w:w="1870"/>
      </w:tblGrid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Блюда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Белки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Жиры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Углеводы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Энергетическая</w:t>
            </w:r>
          </w:p>
          <w:p w:rsidR="00E3414B" w:rsidRPr="00E3414B" w:rsidRDefault="00E3414B" w:rsidP="00E341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ценность (ккал)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Суп солянка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Пельмени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250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Лапша куриная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165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Котлета из птицы</w:t>
            </w:r>
          </w:p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 картофельным пюре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443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овощной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Салат мясной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285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Творожная запеканка</w:t>
            </w:r>
          </w:p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 сметаной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540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Блинчики</w:t>
            </w:r>
          </w:p>
          <w:p w:rsidR="00E3414B" w:rsidRPr="00E3414B" w:rsidRDefault="00E3414B" w:rsidP="00E3414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 сгущённым молоком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547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Морс клюквенный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Напиток вишнёвый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70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Яблочный сок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84</w:t>
            </w:r>
          </w:p>
        </w:tc>
      </w:tr>
      <w:tr w:rsidR="00E3414B" w:rsidRPr="00E3414B" w:rsidTr="00E3414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Чай сладкий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E3414B" w:rsidRPr="00E3414B" w:rsidRDefault="00E3414B" w:rsidP="00E3414B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341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</w:t>
            </w:r>
          </w:p>
        </w:tc>
      </w:tr>
    </w:tbl>
    <w:p w:rsidR="000A6BA5" w:rsidRDefault="000A6BA5"/>
    <w:sectPr w:rsidR="000A6B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B4F"/>
    <w:rsid w:val="000A6BA5"/>
    <w:rsid w:val="00597B4F"/>
    <w:rsid w:val="00E34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43B525-C608-4BB1-A5CA-8C28A1F2C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E3414B"/>
  </w:style>
  <w:style w:type="character" w:customStyle="1" w:styleId="probnums">
    <w:name w:val="prob_nums"/>
    <w:basedOn w:val="a0"/>
    <w:rsid w:val="00E3414B"/>
  </w:style>
  <w:style w:type="character" w:styleId="a3">
    <w:name w:val="Hyperlink"/>
    <w:basedOn w:val="a0"/>
    <w:uiPriority w:val="99"/>
    <w:semiHidden/>
    <w:unhideWhenUsed/>
    <w:rsid w:val="00E3414B"/>
    <w:rPr>
      <w:color w:val="0000FF"/>
      <w:u w:val="single"/>
    </w:rPr>
  </w:style>
  <w:style w:type="paragraph" w:customStyle="1" w:styleId="leftmargin">
    <w:name w:val="left_margin"/>
    <w:basedOn w:val="a"/>
    <w:rsid w:val="00E3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E34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422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0998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29999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19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37947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39016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25766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4632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886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8611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048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3926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55991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046094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36238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28445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0963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9308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5913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28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04308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2549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5920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6798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2591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18788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63973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80582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644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7792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1286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5409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93780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8947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082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952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29130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93327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2687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66150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9528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71473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86703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27043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1995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822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14492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09720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53903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6244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07430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17862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518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2548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9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88280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3012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100731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909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754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6693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10004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512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8247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51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2553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204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39282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3511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7347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916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2153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18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218277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1391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95382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157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912966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8045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67889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7067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0053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97491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0048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8673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675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61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216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9085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31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9418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9783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07004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60963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8684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47373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1600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3137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5975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1203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3766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1779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991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14445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8321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74391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42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6861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634805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8172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3421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2857183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200527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227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8065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2966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8056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30514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21759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87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-oge.sdamgia.ru/problem?id=14844" TargetMode="External"/><Relationship Id="rId13" Type="http://schemas.openxmlformats.org/officeDocument/2006/relationships/hyperlink" Target="https://bio-oge.sdamgia.ru/problem?id=556" TargetMode="External"/><Relationship Id="rId18" Type="http://schemas.openxmlformats.org/officeDocument/2006/relationships/hyperlink" Target="https://bio-oge.sdamgia.ru/problem?id=19527" TargetMode="External"/><Relationship Id="rId26" Type="http://schemas.openxmlformats.org/officeDocument/2006/relationships/hyperlink" Target="https://bio-oge.sdamgia.ru/problem?id=1885" TargetMode="External"/><Relationship Id="rId39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hyperlink" Target="https://bio-oge.sdamgia.ru/problem?id=1580" TargetMode="External"/><Relationship Id="rId34" Type="http://schemas.openxmlformats.org/officeDocument/2006/relationships/image" Target="media/image7.png"/><Relationship Id="rId42" Type="http://schemas.openxmlformats.org/officeDocument/2006/relationships/hyperlink" Target="https://bio-oge.sdamgia.ru/problem?id=1056" TargetMode="External"/><Relationship Id="rId7" Type="http://schemas.openxmlformats.org/officeDocument/2006/relationships/hyperlink" Target="https://bio-oge.sdamgia.ru/problem?id=19515" TargetMode="External"/><Relationship Id="rId12" Type="http://schemas.openxmlformats.org/officeDocument/2006/relationships/hyperlink" Target="https://bio-oge.sdamgia.ru/problem?id=2077" TargetMode="External"/><Relationship Id="rId17" Type="http://schemas.openxmlformats.org/officeDocument/2006/relationships/hyperlink" Target="https://bio-oge.sdamgia.ru/problem?id=1878" TargetMode="External"/><Relationship Id="rId25" Type="http://schemas.openxmlformats.org/officeDocument/2006/relationships/image" Target="media/image4.png"/><Relationship Id="rId33" Type="http://schemas.openxmlformats.org/officeDocument/2006/relationships/image" Target="media/image6.png"/><Relationship Id="rId38" Type="http://schemas.openxmlformats.org/officeDocument/2006/relationships/hyperlink" Target="https://bio-oge.sdamgia.ru/problem?id=12483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io-oge.sdamgia.ru/problem?id=2038" TargetMode="External"/><Relationship Id="rId20" Type="http://schemas.openxmlformats.org/officeDocument/2006/relationships/hyperlink" Target="https://bio-oge.sdamgia.ru/problem?id=180" TargetMode="External"/><Relationship Id="rId29" Type="http://schemas.openxmlformats.org/officeDocument/2006/relationships/hyperlink" Target="https://bio-oge.sdamgia.ru/problem?id=443" TargetMode="External"/><Relationship Id="rId41" Type="http://schemas.openxmlformats.org/officeDocument/2006/relationships/hyperlink" Target="https://bio-oge.sdamgia.ru/problem?id=1803" TargetMode="External"/><Relationship Id="rId1" Type="http://schemas.openxmlformats.org/officeDocument/2006/relationships/styles" Target="styles.xml"/><Relationship Id="rId6" Type="http://schemas.openxmlformats.org/officeDocument/2006/relationships/hyperlink" Target="https://bio-oge.sdamgia.ru/problem?id=1218" TargetMode="External"/><Relationship Id="rId11" Type="http://schemas.openxmlformats.org/officeDocument/2006/relationships/hyperlink" Target="https://bio-oge.sdamgia.ru/problem?id=3024" TargetMode="External"/><Relationship Id="rId24" Type="http://schemas.openxmlformats.org/officeDocument/2006/relationships/hyperlink" Target="https://bio-oge.sdamgia.ru/problem?id=14920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hyperlink" Target="https://bio-oge.sdamgia.ru/problem?id=20968" TargetMode="External"/><Relationship Id="rId45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2.png"/><Relationship Id="rId23" Type="http://schemas.openxmlformats.org/officeDocument/2006/relationships/hyperlink" Target="https://bio-oge.sdamgia.ru/problem?id=2990" TargetMode="External"/><Relationship Id="rId28" Type="http://schemas.openxmlformats.org/officeDocument/2006/relationships/hyperlink" Target="https://bio-oge.sdamgia.ru/problem?id=2124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bio-oge.sdamgia.ru/problem?id=584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bio-oge.sdamgia.ru/problem?id=1277" TargetMode="External"/><Relationship Id="rId44" Type="http://schemas.openxmlformats.org/officeDocument/2006/relationships/fontTable" Target="fontTable.xml"/><Relationship Id="rId4" Type="http://schemas.openxmlformats.org/officeDocument/2006/relationships/hyperlink" Target="https://bio-oge.sdamgia.ru/problem?id=12166" TargetMode="External"/><Relationship Id="rId9" Type="http://schemas.openxmlformats.org/officeDocument/2006/relationships/hyperlink" Target="https://bio-oge.sdamgia.ru/problem?id=775" TargetMode="External"/><Relationship Id="rId14" Type="http://schemas.openxmlformats.org/officeDocument/2006/relationships/hyperlink" Target="https://bio-oge.sdamgia.ru/problem?id=2112" TargetMode="External"/><Relationship Id="rId22" Type="http://schemas.openxmlformats.org/officeDocument/2006/relationships/hyperlink" Target="https://bio-oge.sdamgia.ru/problem?id=471" TargetMode="External"/><Relationship Id="rId27" Type="http://schemas.openxmlformats.org/officeDocument/2006/relationships/hyperlink" Target="https://bio-oge.sdamgia.ru/problem?id=14922" TargetMode="External"/><Relationship Id="rId30" Type="http://schemas.openxmlformats.org/officeDocument/2006/relationships/hyperlink" Target="https://bio-oge.sdamgia.ru/problem?id=1276" TargetMode="External"/><Relationship Id="rId35" Type="http://schemas.openxmlformats.org/officeDocument/2006/relationships/image" Target="media/image8.png"/><Relationship Id="rId43" Type="http://schemas.openxmlformats.org/officeDocument/2006/relationships/hyperlink" Target="https://bio-oge.sdamgia.ru/problem?id=1954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2264</Words>
  <Characters>12908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2021-08-29T18:23:00Z</dcterms:created>
  <dcterms:modified xsi:type="dcterms:W3CDTF">2021-08-29T18:24:00Z</dcterms:modified>
</cp:coreProperties>
</file>